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w15="http://schemas.microsoft.com/office/word/2012/wordml" mc:Ignorable="w14 wp14 w15">
  <!-- Generated by Spire.Doc -->
  <w:body>
    <w:tbl>
      <w:tblPr>
        <w:tblStyle w:val="TableGrid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Tr="00380A66">
        <w:trPr/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i/>
                <w:sz w:val="28"/>
                <w:szCs w:val="28"/>
                <w:lang w:val="kk-KZ"/>
              </w:rPr>
            </w:pPr>
            <w:r w:rsidRPr="00395D6C">
              <w:rPr>
                <w:sz w:val="28"/>
                <w:szCs w:val="28"/>
              </w:rPr>
              <w:t xml:space="preserve">Приложение к </w:t>
            </w:r>
            <w:r w:rsidRPr="00E73849">
              <w:rPr>
                <w:sz w:val="28"/>
                <w:szCs w:val="28"/>
              </w:rPr>
              <w:t xml:space="preserve">совместному </w:t>
            </w:r>
            <w:r w:rsidRPr="00395D6C">
              <w:rPr>
                <w:sz w:val="28"/>
                <w:szCs w:val="28"/>
              </w:rPr>
              <w:t xml:space="preserve">постановлению</w:t>
            </w:r>
            <w:r w:rsidR="00E73849">
              <w:rPr>
                <w:sz w:val="28"/>
                <w:szCs w:val="28"/>
                <w:lang w:val="kk-KZ"/>
              </w:rPr>
              <w:t xml:space="preserve"> акимата</w:t>
            </w:r>
            <w:r w:rsidRPr="00395D6C">
              <w:rPr>
                <w:sz w:val="28"/>
                <w:szCs w:val="28"/>
                <w:lang w:val="kk-KZ"/>
              </w:rPr>
              <w:t xml:space="preserve"> и решению </w:t>
            </w:r>
            <w:r w:rsidR="00E73849">
              <w:rPr>
                <w:sz w:val="28"/>
                <w:szCs w:val="28"/>
                <w:lang w:val="kk-KZ"/>
              </w:rPr>
              <w:t xml:space="preserve">маслихата</w:t>
            </w:r>
          </w:p>
        </w:tc>
      </w:tr>
    </w:tbl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ind w:firstLine="709"/>
        <w:jc w:val="both"/>
        <w:rPr>
          <w:color w:val="000000"/>
          <w:sz w:val="28"/>
        </w:rPr>
      </w:pPr>
      <w:r w:rsidRPr="00603F1E">
        <w:rPr>
          <w:color w:val="000000"/>
          <w:sz w:val="28"/>
        </w:rPr>
        <w:t xml:space="preserve">1</w:t>
      </w:r>
      <w:r>
        <w:rPr>
          <w:color w:val="000000"/>
          <w:sz w:val="28"/>
        </w:rPr>
        <w:t xml:space="preserve">. Границы района «Алматы» города Астаны.</w:t>
      </w:r>
    </w:p>
    <w:p>
      <w:pPr>
        <w:ind w:firstLine="709"/>
        <w:jc w:val="both"/>
        <w:rPr/>
      </w:pPr>
      <w:r w:rsidRPr="000E4060">
        <w:rPr>
          <w:color w:val="000000"/>
          <w:sz w:val="28"/>
        </w:rPr>
        <w:t xml:space="preserve">Границы района «Алматы» составляют </w:t>
      </w:r>
      <w:r>
        <w:rPr>
          <w:color w:val="000000"/>
          <w:sz w:val="28"/>
          <w:lang w:val="kk-KZ"/>
        </w:rPr>
        <w:t xml:space="preserve">8 518</w:t>
      </w:r>
      <w:r>
        <w:rPr>
          <w:color w:val="000000"/>
          <w:sz w:val="28"/>
        </w:rPr>
        <w:t xml:space="preserve"> гектаров</w:t>
      </w:r>
      <w:r w:rsidRPr="000E4060">
        <w:rPr>
          <w:color w:val="000000"/>
          <w:sz w:val="28"/>
        </w:rPr>
        <w:t xml:space="preserve"> и обозначены следующим образом: </w:t>
      </w:r>
      <w:bookmarkStart w:id="0" w:name="z12"/>
    </w:p>
    <w:p>
      <w:pPr>
        <w:ind w:firstLine="709"/>
        <w:jc w:val="both"/>
        <w:rPr>
          <w:color w:val="000000"/>
          <w:sz w:val="28"/>
          <w:lang w:val="kk-KZ"/>
        </w:rPr>
      </w:pPr>
      <w:bookmarkStart w:id="1" w:name="z13"/>
      <w:bookmarkEnd w:id="0"/>
      <w:r w:rsidRPr="000E4060">
        <w:rPr>
          <w:color w:val="000000"/>
          <w:sz w:val="28"/>
        </w:rPr>
        <w:t xml:space="preserve">от слияния рек Есиль и А</w:t>
      </w:r>
      <w:r w:rsidRPr="000E4060">
        <w:rPr>
          <w:color w:val="000000"/>
          <w:sz w:val="28"/>
          <w:lang w:val="kk-KZ"/>
        </w:rPr>
        <w:t xml:space="preserve">қ</w:t>
      </w:r>
      <w:r w:rsidRPr="000E4060">
        <w:rPr>
          <w:color w:val="000000"/>
          <w:sz w:val="28"/>
        </w:rPr>
        <w:t xml:space="preserve">бұлақ</w:t>
      </w:r>
      <w:r w:rsidRPr="000E4060">
        <w:rPr>
          <w:color w:val="000000"/>
          <w:sz w:val="28"/>
        </w:rPr>
        <w:t xml:space="preserve">, в районе очистных сооружений ливневой канализации 1-5, на северо-восток по реке А</w:t>
      </w:r>
      <w:r w:rsidRPr="000E4060">
        <w:rPr>
          <w:color w:val="000000"/>
          <w:sz w:val="28"/>
          <w:lang w:val="kk-KZ"/>
        </w:rPr>
        <w:t xml:space="preserve">қ</w:t>
      </w:r>
      <w:r w:rsidRPr="000E4060">
        <w:rPr>
          <w:color w:val="000000"/>
          <w:sz w:val="28"/>
        </w:rPr>
        <w:t xml:space="preserve">бұлақ</w:t>
      </w:r>
      <w:r w:rsidRPr="000E4060">
        <w:rPr>
          <w:color w:val="000000"/>
          <w:sz w:val="28"/>
        </w:rPr>
        <w:t xml:space="preserve"> до пересечения улиц </w:t>
      </w:r>
      <w:r>
        <w:rPr>
          <w:color w:val="000000"/>
          <w:sz w:val="28"/>
        </w:rPr>
        <w:t xml:space="preserve">Маймекен</w:t>
      </w:r>
      <w:r w:rsidRPr="000E4060">
        <w:rPr>
          <w:color w:val="000000"/>
          <w:sz w:val="28"/>
        </w:rPr>
        <w:t xml:space="preserve"> и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Кенд</w:t>
      </w:r>
      <w:r>
        <w:rPr>
          <w:color w:val="000000"/>
          <w:sz w:val="28"/>
          <w:lang w:val="kk-KZ"/>
        </w:rPr>
        <w:t xml:space="preserve">і</w:t>
      </w:r>
      <w:r>
        <w:rPr>
          <w:color w:val="000000"/>
          <w:sz w:val="28"/>
        </w:rPr>
        <w:t xml:space="preserve">рл</w:t>
      </w:r>
      <w:r>
        <w:rPr>
          <w:color w:val="000000"/>
          <w:sz w:val="28"/>
          <w:lang w:val="kk-KZ"/>
        </w:rPr>
        <w:t xml:space="preserve">і</w:t>
      </w:r>
      <w:r w:rsidRPr="000E4060">
        <w:rPr>
          <w:color w:val="000000"/>
          <w:sz w:val="28"/>
        </w:rPr>
        <w:t xml:space="preserve">, далее на север по улице </w:t>
      </w:r>
      <w:r>
        <w:rPr>
          <w:color w:val="000000"/>
          <w:sz w:val="28"/>
        </w:rPr>
        <w:t xml:space="preserve">Маймекен</w:t>
      </w:r>
      <w:r w:rsidRPr="000E4060">
        <w:rPr>
          <w:color w:val="000000"/>
          <w:sz w:val="28"/>
        </w:rPr>
        <w:t xml:space="preserve"> до улицы </w:t>
      </w:r>
      <w:r>
        <w:rPr>
          <w:color w:val="000000"/>
          <w:sz w:val="28"/>
          <w:lang w:val="kk-KZ"/>
        </w:rPr>
        <w:t xml:space="preserve">Бұйрат</w:t>
      </w:r>
      <w:r w:rsidRPr="000E4060">
        <w:rPr>
          <w:color w:val="000000"/>
          <w:sz w:val="28"/>
        </w:rPr>
        <w:t xml:space="preserve">, по улиц</w:t>
      </w:r>
      <w:r w:rsidRPr="000E4060">
        <w:rPr>
          <w:color w:val="000000"/>
          <w:sz w:val="28"/>
          <w:lang w:val="kk-KZ"/>
        </w:rPr>
        <w:t xml:space="preserve">е</w:t>
      </w:r>
      <w:r>
        <w:rPr>
          <w:color w:val="000000"/>
          <w:sz w:val="28"/>
          <w:lang w:val="kk-KZ"/>
        </w:rPr>
        <w:t xml:space="preserve"> Бұйрат</w:t>
      </w:r>
      <w:r>
        <w:rPr>
          <w:color w:val="000000"/>
          <w:sz w:val="28"/>
        </w:rPr>
        <w:t xml:space="preserve"> </w:t>
      </w:r>
      <w:r w:rsidRPr="000E4060">
        <w:rPr>
          <w:color w:val="000000"/>
          <w:sz w:val="28"/>
        </w:rPr>
        <w:t xml:space="preserve">до реки А</w:t>
      </w:r>
      <w:r w:rsidRPr="000E4060">
        <w:rPr>
          <w:color w:val="000000"/>
          <w:sz w:val="28"/>
          <w:lang w:val="kk-KZ"/>
        </w:rPr>
        <w:t xml:space="preserve">қ</w:t>
      </w:r>
      <w:r w:rsidRPr="000E4060">
        <w:rPr>
          <w:color w:val="000000"/>
          <w:sz w:val="28"/>
        </w:rPr>
        <w:t xml:space="preserve">бұлақ</w:t>
      </w:r>
      <w:r w:rsidRPr="000E4060">
        <w:rPr>
          <w:color w:val="000000"/>
          <w:sz w:val="28"/>
        </w:rPr>
        <w:t xml:space="preserve">, на северо-восток по реке  А</w:t>
      </w:r>
      <w:r w:rsidRPr="000E4060">
        <w:rPr>
          <w:color w:val="000000"/>
          <w:sz w:val="28"/>
          <w:lang w:val="kk-KZ"/>
        </w:rPr>
        <w:t xml:space="preserve">қ</w:t>
      </w:r>
      <w:r w:rsidRPr="000E4060">
        <w:rPr>
          <w:color w:val="000000"/>
          <w:sz w:val="28"/>
        </w:rPr>
        <w:t xml:space="preserve">бұлақ</w:t>
      </w:r>
      <w:r w:rsidRPr="000E4060">
        <w:rPr>
          <w:color w:val="000000"/>
          <w:sz w:val="28"/>
        </w:rPr>
        <w:t xml:space="preserve"> до границы города, </w:t>
      </w:r>
      <w:r>
        <w:rPr>
          <w:color w:val="000000"/>
          <w:sz w:val="28"/>
          <w:lang w:val="kk-KZ"/>
        </w:rPr>
        <w:t xml:space="preserve">по границе города до магистральной железной дороги, по магистральной железной дороге в западном направлении до проспекта Р. Қошқарбаева, по нечетной стороне проспекта Р. Қошқарбаева до улицы Сарайшық, вдоль моста Арқар до реки Есиль, </w:t>
      </w:r>
      <w:r w:rsidRPr="000E4060">
        <w:rPr>
          <w:color w:val="000000"/>
          <w:sz w:val="28"/>
        </w:rPr>
        <w:t xml:space="preserve">по реке Есиль до ее слияния</w:t>
      </w:r>
      <w:r>
        <w:rPr>
          <w:color w:val="000000"/>
          <w:sz w:val="28"/>
        </w:rPr>
        <w:t xml:space="preserve"> </w:t>
      </w:r>
      <w:bookmarkStart w:id="2" w:name="_GoBack"/>
      <w:bookmarkEnd w:id="2"/>
      <w:r w:rsidRPr="000E4060">
        <w:rPr>
          <w:color w:val="000000"/>
          <w:sz w:val="28"/>
        </w:rPr>
        <w:t xml:space="preserve">с рекой А</w:t>
      </w:r>
      <w:r w:rsidRPr="000E4060">
        <w:rPr>
          <w:color w:val="000000"/>
          <w:sz w:val="28"/>
          <w:lang w:val="kk-KZ"/>
        </w:rPr>
        <w:t xml:space="preserve">қ</w:t>
      </w:r>
      <w:r w:rsidRPr="000E4060">
        <w:rPr>
          <w:color w:val="000000"/>
          <w:sz w:val="28"/>
        </w:rPr>
        <w:t xml:space="preserve">бұлақ</w:t>
      </w:r>
      <w:r>
        <w:rPr>
          <w:lang w:val="kk-KZ"/>
        </w:rPr>
        <w:t xml:space="preserve"> </w:t>
      </w:r>
      <w:r w:rsidRPr="000E4060">
        <w:rPr>
          <w:color w:val="000000"/>
          <w:sz w:val="28"/>
        </w:rPr>
        <w:t xml:space="preserve">в районе очистных сооружений ливневой канализации 1-5</w:t>
      </w:r>
      <w:r>
        <w:rPr>
          <w:color w:val="000000"/>
          <w:sz w:val="28"/>
          <w:lang w:val="kk-KZ"/>
        </w:rPr>
        <w:t xml:space="preserve">.</w:t>
      </w:r>
    </w:p>
    <w:p>
      <w:pPr>
        <w:ind w:firstLine="709"/>
        <w:jc w:val="both"/>
        <w:rPr>
          <w:color w:val="000000"/>
          <w:sz w:val="28"/>
        </w:rPr>
      </w:pPr>
      <w:r w:rsidRPr="000E4060">
        <w:rPr>
          <w:color w:val="000000"/>
          <w:sz w:val="28"/>
        </w:rPr>
        <w:t xml:space="preserve">2. </w:t>
      </w:r>
      <w:r>
        <w:rPr>
          <w:color w:val="000000"/>
          <w:sz w:val="28"/>
        </w:rPr>
        <w:t xml:space="preserve">Границы</w:t>
      </w:r>
      <w:r>
        <w:rPr>
          <w:color w:val="000000"/>
          <w:sz w:val="28"/>
          <w:lang w:val="kk-KZ"/>
        </w:rPr>
        <w:t xml:space="preserve"> нового</w:t>
      </w:r>
      <w:r>
        <w:rPr>
          <w:color w:val="000000"/>
          <w:sz w:val="28"/>
        </w:rPr>
        <w:t xml:space="preserve"> района города Астаны.</w:t>
      </w:r>
    </w:p>
    <w:p>
      <w:pPr>
        <w:ind w:firstLine="709"/>
        <w:jc w:val="both"/>
        <w:rPr/>
      </w:pPr>
      <w:r w:rsidRPr="000E4060">
        <w:rPr>
          <w:color w:val="000000"/>
          <w:sz w:val="28"/>
        </w:rPr>
        <w:t xml:space="preserve">Границы </w:t>
      </w:r>
      <w:r>
        <w:rPr>
          <w:color w:val="000000"/>
          <w:sz w:val="28"/>
          <w:lang w:val="kk-KZ"/>
        </w:rPr>
        <w:t xml:space="preserve">нового </w:t>
      </w:r>
      <w:r>
        <w:rPr>
          <w:color w:val="000000"/>
          <w:sz w:val="28"/>
        </w:rPr>
        <w:t xml:space="preserve">района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 xml:space="preserve">составляют 6 953 </w:t>
      </w:r>
      <w:r>
        <w:rPr>
          <w:color w:val="000000"/>
          <w:sz w:val="28"/>
          <w:lang w:val="kk-KZ"/>
        </w:rPr>
        <w:t xml:space="preserve">гектара </w:t>
      </w:r>
      <w:r w:rsidRPr="000E4060">
        <w:rPr>
          <w:color w:val="000000"/>
          <w:sz w:val="28"/>
        </w:rPr>
        <w:t xml:space="preserve">и обозначены следующим образом: </w:t>
      </w:r>
      <w:bookmarkStart w:id="3" w:name="z14"/>
      <w:bookmarkEnd w:id="1"/>
    </w:p>
    <w:p>
      <w:pPr>
        <w:ind w:firstLine="709"/>
        <w:jc w:val="both"/>
        <w:rPr>
          <w:color w:val="000000"/>
          <w:sz w:val="28"/>
        </w:rPr>
      </w:pPr>
      <w:bookmarkStart w:id="4" w:name="z18"/>
      <w:bookmarkEnd w:id="3"/>
      <w:r>
        <w:rPr>
          <w:color w:val="000000"/>
          <w:sz w:val="28"/>
          <w:lang w:val="kk-KZ"/>
        </w:rPr>
        <w:t xml:space="preserve">от реки Есиль вдоль моста Арқар по улице Сарайшық в направлении проспекта Р. Қошқарбаева по четной стороне до магистральной железной дороги, по магистральной железной дороге в восточном направлении до границ города, </w:t>
      </w:r>
      <w:r w:rsidRPr="000E4060">
        <w:rPr>
          <w:color w:val="000000"/>
          <w:sz w:val="28"/>
        </w:rPr>
        <w:t xml:space="preserve">по восточной границе города </w:t>
      </w:r>
      <w:r>
        <w:rPr>
          <w:color w:val="000000"/>
          <w:sz w:val="28"/>
          <w:lang w:val="kk-KZ"/>
        </w:rPr>
        <w:t xml:space="preserve">в южном направлении </w:t>
      </w:r>
      <w:r w:rsidRPr="000E4060">
        <w:rPr>
          <w:color w:val="000000"/>
          <w:sz w:val="28"/>
        </w:rPr>
        <w:t xml:space="preserve">до реки Есиль</w:t>
      </w:r>
      <w:r>
        <w:rPr>
          <w:color w:val="000000"/>
          <w:sz w:val="28"/>
          <w:lang w:val="kk-KZ"/>
        </w:rPr>
        <w:t xml:space="preserve">, по реке Есиль в западном направлении до моста Арқар по улице Сарайшық.</w:t>
      </w:r>
      <w:bookmarkEnd w:id="4"/>
    </w:p>
    <w:p>
      <w:pPr>
        <w:tabs>
          <w:tab w:val="left" w:pos="1134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_____________________________________</w:t>
      </w:r>
    </w:p>
    <w:sectPr w:rsidSect="00196968">
      <w:headerReference w:type="even" r:id="rId3"/>
      <w:headerReference w:type="default" r:id="rId4"/>
      <w:headerReference w:type="first" r:id="rId5"/>
      <w:pgSz w:w="11906" w:h="16838" w:orient="portrait"/>
      <w:pgMar w:top="1134" w:right="850" w:bottom="1134" w:left="1276" w:header="708" w:footer="708" w:gutter="0"/>
      <w:cols w:num="1" w:space="708">
        <w:col w:w="978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Auto"/>
    <w:pitch w:val="variable"/>
    <w:sig w:usb0="E4002EFF" w:usb1="C0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1987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6" o:spid="PowerPlusWaterMarkObject1989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7" o:spid="PowerPlusWaterMarkObject1991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00"/>
  <w:bordersDoNotSurroundFooter/>
  <w:bordersDoNotSurroundHeader/>
  <w:proofState w:spelling="clean" w:grammar="clean"/>
  <w:doNotTrackMoves/>
  <w:defaultTabStop w:val="708"/>
  <w:characterSpacingControl w:val="doNotCompress"/>
  <w:compat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Comment Reference"/>
    <w:basedOn w:val="DefaultParagraphFont"/>
    <w:uiPriority w:val="99"/>
    <w:semiHidden/>
    <w:unhideWhenUsed/>
    <w:rsid w:val="0099366C"/>
    <w:rPr>
      <w:sz w:val="16"/>
      <w:szCs w:val="16"/>
    </w:rPr>
  </w:style>
  <w:style w:type="paragraph" w:styleId="CommentText">
    <w:name w:val="Comment Text"/>
    <w:basedOn w:val="Normal"/>
    <w:link w:val="ТекстпримечанияЗнак"/>
    <w:uiPriority w:val="99"/>
    <w:semiHidden/>
    <w:unhideWhenUsed/>
    <w:rsid w:val="0099366C"/>
    <w:rPr>
      <w:sz w:val="20"/>
      <w:szCs w:val="20"/>
    </w:rPr>
  </w:style>
  <w:style w:type="character" w:customStyle="1" w:styleId="ТекстпримечанияЗнак">
    <w:name w:val="Текст примечания Знак"/>
    <w:basedOn w:val="DefaultParagraphFont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Comment Subject"/>
    <w:basedOn w:val="CommentText"/>
    <w:next w:val="CommentText"/>
    <w:link w:val="ТемапримечанияЗнак"/>
    <w:uiPriority w:val="99"/>
    <w:semiHidden/>
    <w:unhideWhenUsed/>
    <w:rsid w:val="0099366C"/>
    <w:rPr>
      <w:b/>
      <w:bCs/>
    </w:rPr>
  </w:style>
  <w:style w:type="character" w:customStyle="1" w:styleId="ТемапримечанияЗнак">
    <w:name w:val="Тема примечания Знак"/>
    <w:basedOn w:val="ТекстпримечанияЗнак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ТекствыноскиЗнак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ntTable" Target="fontTable.xml"/>
  <Relationship Id="rId11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header" Target="header1.xml"/>
  <Relationship Id="rId4" Type="http://schemas.openxmlformats.org/officeDocument/2006/relationships/header" Target="header2.xml"/>
  <Relationship Id="rId5" Type="http://schemas.openxmlformats.org/officeDocument/2006/relationships/header" Target="header3.xml"/>
  <Relationship Id="rId6" Type="http://schemas.openxmlformats.org/officeDocument/2006/relationships/theme" Target="theme/theme1.xml"/>
  <Relationship Id="rId7" Type="http://schemas.openxmlformats.org/officeDocument/2006/relationships/styles" Target="styles.xml"/>
  <Relationship Id="rId8" Type="http://schemas.openxmlformats.org/officeDocument/2006/relationships/webSettings" Target="webSettings.xml"/>
  <Relationship Id="rId9" Type="http://schemas.openxmlformats.org/officeDocument/2006/relationships/numbering" Target="numbering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Жанна Мухамеджанова</lastModifiedBy>
  <dcterms:modified xsi:type="dcterms:W3CDTF">2024-05-16T06:57:00Z</dcterms:modified>
  <revision>7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</TotalTime>
  <Pages>1</Pages>
  <Words>198</Words>
  <Characters>1135</Characters>
  <Application>Microsoft Office Word</Application>
  <DocSecurity>0</DocSecurity>
  <Lines>9</Lines>
  <Paragraphs>2</Paragraphs>
  <Company>SPecialiST RePack</Company>
  <CharactersWithSpaces>1331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Жанна Мухамеджанова</lastModifiedBy>
  <dcterms:modified xsi:type="dcterms:W3CDTF">2024-05-16T06:57:00Z</dcterms:modified>
  <revision>7</revision>
</coreProperties>
</file>